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1BC8157D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105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886553" w:rsidRPr="0036307F">
        <w:rPr>
          <w:b/>
          <w:noProof/>
          <w:sz w:val="24"/>
        </w:rPr>
        <w:t>1</w:t>
      </w:r>
      <w:r w:rsidR="00886553">
        <w:rPr>
          <w:b/>
          <w:noProof/>
          <w:sz w:val="24"/>
        </w:rPr>
        <w:t>94549</w:t>
      </w:r>
    </w:p>
    <w:p w14:paraId="6C800B57" w14:textId="0B69C8A0" w:rsidR="001C3BA7" w:rsidRPr="0036307F" w:rsidRDefault="00601608" w:rsidP="001C3BA7">
      <w:pPr>
        <w:pStyle w:val="Header"/>
        <w:rPr>
          <w:rFonts w:ascii="Arial" w:hAnsi="Arial" w:cs="Arial"/>
          <w:b/>
          <w:bCs/>
          <w:sz w:val="24"/>
        </w:rPr>
      </w:pPr>
      <w:r w:rsidRPr="00601608">
        <w:rPr>
          <w:rFonts w:ascii="Arial" w:hAnsi="Arial" w:cs="Arial"/>
          <w:b/>
          <w:bCs/>
          <w:sz w:val="24"/>
        </w:rPr>
        <w:t xml:space="preserve">Ljubljana, Slovenia, 26 – 30 </w:t>
      </w:r>
      <w:proofErr w:type="gramStart"/>
      <w:r w:rsidRPr="00601608">
        <w:rPr>
          <w:rFonts w:ascii="Arial" w:hAnsi="Arial" w:cs="Arial"/>
          <w:b/>
          <w:bCs/>
          <w:sz w:val="24"/>
        </w:rPr>
        <w:t>August</w:t>
      </w:r>
      <w:r w:rsidR="001C3BA7" w:rsidRPr="0036307F">
        <w:rPr>
          <w:rFonts w:ascii="Arial" w:hAnsi="Arial" w:cs="Arial"/>
          <w:b/>
          <w:bCs/>
          <w:sz w:val="24"/>
        </w:rPr>
        <w:t>,</w:t>
      </w:r>
      <w:proofErr w:type="gramEnd"/>
      <w:r w:rsidR="001C3BA7" w:rsidRPr="0036307F">
        <w:rPr>
          <w:rFonts w:ascii="Arial" w:hAnsi="Arial" w:cs="Arial"/>
          <w:b/>
          <w:bCs/>
          <w:sz w:val="24"/>
        </w:rPr>
        <w:t xml:space="preserve">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D777E20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17AF4" w:rsidRPr="00317AF4">
        <w:rPr>
          <w:rFonts w:asciiTheme="minorHAnsi" w:hAnsiTheme="minorHAnsi" w:cs="Arial"/>
          <w:b/>
          <w:sz w:val="22"/>
          <w:szCs w:val="22"/>
        </w:rPr>
        <w:t>[DRAFT] Reply LS on User Data Congestion Analytics</w:t>
      </w:r>
    </w:p>
    <w:p w14:paraId="64EE7855" w14:textId="31D2DB4F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17AF4" w:rsidRPr="00317AF4">
        <w:rPr>
          <w:rFonts w:asciiTheme="minorHAnsi" w:hAnsiTheme="minorHAnsi" w:cs="Arial"/>
          <w:bCs/>
          <w:sz w:val="22"/>
          <w:szCs w:val="22"/>
        </w:rPr>
        <w:t>S2-1906797</w:t>
      </w:r>
    </w:p>
    <w:p w14:paraId="2F36F7AB" w14:textId="4DF1B62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C80AAC">
        <w:rPr>
          <w:rFonts w:asciiTheme="minorHAnsi" w:hAnsiTheme="minorHAnsi" w:cs="Arial"/>
          <w:bCs/>
          <w:sz w:val="22"/>
          <w:szCs w:val="22"/>
        </w:rPr>
        <w:t>6</w:t>
      </w:r>
      <w:bookmarkStart w:id="0" w:name="_GoBack"/>
      <w:bookmarkEnd w:id="0"/>
    </w:p>
    <w:p w14:paraId="6AC83482" w14:textId="3D0BFD3E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1A3CC3">
        <w:rPr>
          <w:rFonts w:asciiTheme="minorHAnsi" w:hAnsiTheme="minorHAnsi" w:cs="Arial"/>
          <w:b/>
          <w:sz w:val="22"/>
          <w:szCs w:val="22"/>
        </w:rPr>
        <w:t>Work Item:</w:t>
      </w:r>
      <w:r w:rsidRPr="001A3CC3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317AF4" w:rsidRPr="001A3CC3">
        <w:rPr>
          <w:rFonts w:ascii="Arial" w:hAnsi="Arial" w:cs="Arial"/>
          <w:bCs/>
        </w:rPr>
        <w:t>eNA</w:t>
      </w:r>
      <w:proofErr w:type="spellEnd"/>
    </w:p>
    <w:p w14:paraId="1D9353D1" w14:textId="77777777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62577259" w:rsidR="00463675" w:rsidRPr="00A25B71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proofErr w:type="gramStart"/>
      <w:r w:rsidRPr="00A25B71">
        <w:rPr>
          <w:rFonts w:asciiTheme="minorHAnsi" w:hAnsiTheme="minorHAnsi" w:cs="Arial"/>
          <w:b/>
          <w:sz w:val="22"/>
          <w:szCs w:val="22"/>
          <w:lang w:val="fr-FR"/>
        </w:rPr>
        <w:t>To:</w:t>
      </w:r>
      <w:proofErr w:type="gramEnd"/>
      <w:r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C80AAC" w:rsidRPr="00A25B71">
        <w:rPr>
          <w:rFonts w:asciiTheme="minorHAnsi" w:hAnsiTheme="minorHAnsi" w:cs="Arial"/>
          <w:bCs/>
          <w:sz w:val="22"/>
          <w:szCs w:val="22"/>
          <w:lang w:val="fr-FR"/>
        </w:rPr>
        <w:t>SA</w:t>
      </w:r>
      <w:r w:rsidR="00317AF4" w:rsidRPr="00A25B71">
        <w:rPr>
          <w:rFonts w:asciiTheme="minorHAnsi" w:hAnsiTheme="minorHAnsi" w:cs="Arial"/>
          <w:bCs/>
          <w:sz w:val="22"/>
          <w:szCs w:val="22"/>
          <w:lang w:val="fr-FR"/>
        </w:rPr>
        <w:t>2, SA5</w:t>
      </w:r>
    </w:p>
    <w:p w14:paraId="4EFE95BE" w14:textId="575B3D5A" w:rsidR="002633C1" w:rsidRPr="00A25B71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proofErr w:type="gramStart"/>
      <w:r w:rsidRPr="00A25B71">
        <w:rPr>
          <w:rFonts w:asciiTheme="minorHAnsi" w:hAnsiTheme="minorHAnsi" w:cs="Arial"/>
          <w:b/>
          <w:sz w:val="22"/>
          <w:szCs w:val="22"/>
          <w:lang w:val="fr-FR"/>
        </w:rPr>
        <w:t>Cc:</w:t>
      </w:r>
      <w:proofErr w:type="gramEnd"/>
      <w:r w:rsidR="00E7017E"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02681363" w14:textId="77777777" w:rsidR="00463675" w:rsidRPr="00A25B71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A25B71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 xml:space="preserve">Contact </w:t>
      </w:r>
      <w:proofErr w:type="gramStart"/>
      <w:r w:rsidRPr="00A25B71">
        <w:rPr>
          <w:rFonts w:asciiTheme="minorHAnsi" w:hAnsiTheme="minorHAnsi" w:cs="Arial"/>
          <w:b/>
          <w:sz w:val="22"/>
          <w:szCs w:val="22"/>
          <w:lang w:val="fr-FR"/>
        </w:rPr>
        <w:t>Person:</w:t>
      </w:r>
      <w:proofErr w:type="gramEnd"/>
      <w:r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A25B71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F3B7078" w:rsidR="00644DE0" w:rsidRDefault="00C80AAC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</w:t>
      </w:r>
      <w:r w:rsidR="00317AF4" w:rsidRPr="00317AF4">
        <w:rPr>
          <w:rFonts w:ascii="Arial" w:hAnsi="Arial" w:cs="Arial"/>
        </w:rPr>
        <w:t xml:space="preserve">would like to </w:t>
      </w:r>
      <w:r w:rsidRPr="00317AF4">
        <w:rPr>
          <w:rFonts w:ascii="Arial" w:hAnsi="Arial" w:cs="Arial"/>
        </w:rPr>
        <w:t>thank SA</w:t>
      </w:r>
      <w:r w:rsidR="00317AF4" w:rsidRPr="00317AF4">
        <w:rPr>
          <w:rFonts w:ascii="Arial" w:hAnsi="Arial" w:cs="Arial"/>
        </w:rPr>
        <w:t>2</w:t>
      </w:r>
      <w:r w:rsidRPr="00317AF4">
        <w:rPr>
          <w:rFonts w:ascii="Arial" w:hAnsi="Arial" w:cs="Arial"/>
        </w:rPr>
        <w:t xml:space="preserve"> for their </w:t>
      </w:r>
      <w:r w:rsidR="00317AF4" w:rsidRPr="00317AF4">
        <w:rPr>
          <w:rFonts w:ascii="Arial" w:hAnsi="Arial" w:cs="Arial"/>
        </w:rPr>
        <w:t>LS on User Data Congestion Analytics</w:t>
      </w:r>
      <w:r w:rsidRPr="00317AF4">
        <w:rPr>
          <w:rFonts w:ascii="Arial" w:hAnsi="Arial" w:cs="Arial"/>
        </w:rPr>
        <w:t xml:space="preserve">. </w:t>
      </w:r>
    </w:p>
    <w:p w14:paraId="2656AAD3" w14:textId="0C02C707" w:rsidR="00886553" w:rsidRPr="00317AF4" w:rsidRDefault="00886553" w:rsidP="00F62013">
      <w:pPr>
        <w:spacing w:after="120"/>
        <w:rPr>
          <w:rFonts w:ascii="Arial" w:hAnsi="Arial" w:cs="Arial"/>
        </w:rPr>
      </w:pPr>
      <w:bookmarkStart w:id="1" w:name="_Hlk17716063"/>
      <w:r>
        <w:rPr>
          <w:rFonts w:ascii="Arial" w:hAnsi="Arial" w:cs="Arial"/>
        </w:rPr>
        <w:t xml:space="preserve">RAN3 would like to comment that </w:t>
      </w:r>
      <w:r w:rsidRPr="00886553">
        <w:rPr>
          <w:rFonts w:ascii="Arial" w:hAnsi="Arial" w:cs="Arial"/>
        </w:rPr>
        <w:t xml:space="preserve">performance measurements </w:t>
      </w:r>
      <w:r w:rsidR="00104DE3">
        <w:rPr>
          <w:rFonts w:ascii="Arial" w:hAnsi="Arial" w:cs="Arial"/>
        </w:rPr>
        <w:t xml:space="preserve">defined in TS 28.552 </w:t>
      </w:r>
      <w:r w:rsidR="009C243A">
        <w:rPr>
          <w:rFonts w:ascii="Arial" w:hAnsi="Arial" w:cs="Arial"/>
        </w:rPr>
        <w:t xml:space="preserve">represent resource utilisation but do not indicate the event of congestion or congestion levels. </w:t>
      </w:r>
      <w:r w:rsidR="009A4136">
        <w:rPr>
          <w:rFonts w:ascii="Arial" w:hAnsi="Arial" w:cs="Arial"/>
        </w:rPr>
        <w:t xml:space="preserve">PM degradation </w:t>
      </w:r>
      <w:r w:rsidR="00104DE3">
        <w:rPr>
          <w:rFonts w:ascii="Arial" w:hAnsi="Arial" w:cs="Arial"/>
        </w:rPr>
        <w:t>may have multiple causes</w:t>
      </w:r>
      <w:r w:rsidR="009C243A">
        <w:rPr>
          <w:rFonts w:ascii="Arial" w:hAnsi="Arial" w:cs="Arial"/>
        </w:rPr>
        <w:t>,</w:t>
      </w:r>
      <w:r w:rsidRPr="00886553">
        <w:rPr>
          <w:rFonts w:ascii="Arial" w:hAnsi="Arial" w:cs="Arial"/>
        </w:rPr>
        <w:t xml:space="preserve"> e.g. PDCP PDU drop rate may be due to a specific UE being in a bad radio condition rather than a UP congestion</w:t>
      </w:r>
      <w:r w:rsidR="009C243A">
        <w:rPr>
          <w:rFonts w:ascii="Arial" w:hAnsi="Arial" w:cs="Arial"/>
        </w:rPr>
        <w:t>, full PRB utilisation may be due to overprovisioning and not to UP congestion</w:t>
      </w:r>
      <w:r w:rsidR="009A413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bookmarkEnd w:id="1"/>
    <w:p w14:paraId="56DC5236" w14:textId="5DF8670D" w:rsidR="00317AF4" w:rsidRPr="00317AF4" w:rsidRDefault="00317AF4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would like to draw the attention of SA2 and SA5 to the fact that resources in 5G nodes under RAN3 responsibility may be reserved per network slice.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1D96382A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317AF4">
        <w:rPr>
          <w:rFonts w:ascii="Arial" w:hAnsi="Arial" w:cs="Arial"/>
          <w:b/>
        </w:rPr>
        <w:t xml:space="preserve">SA2 and </w:t>
      </w:r>
      <w:r w:rsidR="00C80AAC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DE2953">
        <w:rPr>
          <w:rFonts w:ascii="Arial" w:hAnsi="Arial" w:cs="Arial"/>
        </w:rPr>
        <w:t>RAN3 kindly ask</w:t>
      </w:r>
      <w:r w:rsidR="00317AF4">
        <w:rPr>
          <w:rFonts w:ascii="Arial" w:hAnsi="Arial" w:cs="Arial"/>
        </w:rPr>
        <w:t xml:space="preserve"> SA2 and</w:t>
      </w:r>
      <w:r w:rsidR="00DE2953">
        <w:rPr>
          <w:rFonts w:ascii="Arial" w:hAnsi="Arial" w:cs="Arial"/>
        </w:rPr>
        <w:t xml:space="preserve"> SA5 to take the above into account.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0DD3799" w14:textId="67428D56" w:rsidR="003B0BC4" w:rsidRPr="004635F7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</w:rPr>
        <w:t>5bis</w:t>
      </w:r>
      <w:r>
        <w:rPr>
          <w:rFonts w:ascii="Arial" w:hAnsi="Arial" w:cs="Arial"/>
          <w:bCs/>
        </w:rPr>
        <w:tab/>
        <w:t>1</w:t>
      </w:r>
      <w:r w:rsidR="00601608">
        <w:rPr>
          <w:rFonts w:ascii="Arial" w:hAnsi="Arial" w:cs="Arial"/>
          <w:bCs/>
        </w:rPr>
        <w:t>4</w:t>
      </w:r>
      <w:r w:rsidR="008865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</w:t>
      </w:r>
      <w:r w:rsidR="0060160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proofErr w:type="gramStart"/>
      <w:r w:rsidR="00601608">
        <w:rPr>
          <w:rFonts w:ascii="Arial" w:hAnsi="Arial" w:cs="Arial"/>
          <w:bCs/>
        </w:rPr>
        <w:t>October,</w:t>
      </w:r>
      <w:proofErr w:type="gramEnd"/>
      <w:r w:rsidR="00601608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25B71">
        <w:rPr>
          <w:rFonts w:ascii="Arial" w:hAnsi="Arial" w:cs="Arial"/>
          <w:bCs/>
        </w:rPr>
        <w:t>Chongqing</w:t>
      </w:r>
      <w:r w:rsidR="00601608">
        <w:rPr>
          <w:rFonts w:ascii="Arial" w:hAnsi="Arial" w:cs="Arial"/>
          <w:bCs/>
        </w:rPr>
        <w:t>, China</w:t>
      </w:r>
    </w:p>
    <w:p w14:paraId="297C5C1E" w14:textId="1B84DC15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  <w:lang w:val="nb-NO"/>
        </w:rPr>
        <w:t>6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 xml:space="preserve">18 </w:t>
      </w:r>
      <w:r w:rsidRPr="003B0BC4">
        <w:rPr>
          <w:rFonts w:ascii="Arial" w:hAnsi="Arial" w:cs="Arial"/>
          <w:bCs/>
          <w:lang w:val="nb-NO"/>
        </w:rPr>
        <w:t xml:space="preserve">– </w:t>
      </w:r>
      <w:r w:rsidR="00601608">
        <w:rPr>
          <w:rFonts w:ascii="Arial" w:hAnsi="Arial" w:cs="Arial"/>
          <w:bCs/>
          <w:lang w:val="nb-NO"/>
        </w:rPr>
        <w:t>22</w:t>
      </w:r>
      <w:r w:rsidRPr="003B0BC4">
        <w:rPr>
          <w:rFonts w:ascii="Arial" w:hAnsi="Arial" w:cs="Arial"/>
          <w:bCs/>
          <w:lang w:val="nb-NO"/>
        </w:rPr>
        <w:t xml:space="preserve"> </w:t>
      </w:r>
      <w:r w:rsidR="00601608">
        <w:rPr>
          <w:rFonts w:ascii="Arial" w:hAnsi="Arial" w:cs="Arial"/>
          <w:bCs/>
          <w:lang w:val="nb-NO"/>
        </w:rPr>
        <w:t>November, 2019</w:t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>Reno (NV)</w:t>
      </w:r>
      <w:r w:rsidRPr="003B0BC4">
        <w:rPr>
          <w:rFonts w:ascii="Arial" w:hAnsi="Arial" w:cs="Arial"/>
          <w:bCs/>
          <w:lang w:val="nb-NO"/>
        </w:rPr>
        <w:t xml:space="preserve">, </w:t>
      </w:r>
      <w:r w:rsidR="00601608">
        <w:rPr>
          <w:rFonts w:ascii="Arial" w:hAnsi="Arial" w:cs="Arial"/>
          <w:bCs/>
          <w:lang w:val="nb-NO"/>
        </w:rPr>
        <w:t>USA</w:t>
      </w:r>
    </w:p>
    <w:p w14:paraId="5CF74A77" w14:textId="2413DFC5" w:rsidR="00463675" w:rsidRPr="003B0BC4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nb-NO"/>
        </w:rPr>
      </w:pPr>
    </w:p>
    <w:sectPr w:rsidR="00463675" w:rsidRPr="003B0B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5BD91" w14:textId="77777777" w:rsidR="00BA6C22" w:rsidRDefault="00BA6C22">
      <w:r>
        <w:separator/>
      </w:r>
    </w:p>
  </w:endnote>
  <w:endnote w:type="continuationSeparator" w:id="0">
    <w:p w14:paraId="5B2C8681" w14:textId="77777777" w:rsidR="00BA6C22" w:rsidRDefault="00BA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BDCA6" w14:textId="77777777" w:rsidR="00BA6C22" w:rsidRDefault="00BA6C22">
      <w:r>
        <w:separator/>
      </w:r>
    </w:p>
  </w:footnote>
  <w:footnote w:type="continuationSeparator" w:id="0">
    <w:p w14:paraId="51894264" w14:textId="77777777" w:rsidR="00BA6C22" w:rsidRDefault="00BA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E143F8"/>
    <w:multiLevelType w:val="hybridMultilevel"/>
    <w:tmpl w:val="4030F0B6"/>
    <w:lvl w:ilvl="0" w:tplc="BD087A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38BB"/>
    <w:rsid w:val="00045511"/>
    <w:rsid w:val="00047315"/>
    <w:rsid w:val="000B2D76"/>
    <w:rsid w:val="000D113A"/>
    <w:rsid w:val="000D60BF"/>
    <w:rsid w:val="000F12FD"/>
    <w:rsid w:val="000F7042"/>
    <w:rsid w:val="00100A09"/>
    <w:rsid w:val="00104DE3"/>
    <w:rsid w:val="001063EA"/>
    <w:rsid w:val="001240D7"/>
    <w:rsid w:val="0015258E"/>
    <w:rsid w:val="0015442B"/>
    <w:rsid w:val="001576BB"/>
    <w:rsid w:val="00177DA3"/>
    <w:rsid w:val="001A3CC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152A"/>
    <w:rsid w:val="002C3C0A"/>
    <w:rsid w:val="002D095E"/>
    <w:rsid w:val="002E0C35"/>
    <w:rsid w:val="002E273D"/>
    <w:rsid w:val="0030138D"/>
    <w:rsid w:val="0030198A"/>
    <w:rsid w:val="0030356A"/>
    <w:rsid w:val="003100EB"/>
    <w:rsid w:val="003122B9"/>
    <w:rsid w:val="00317AF4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77E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34D1B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2C3D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86553"/>
    <w:rsid w:val="00896399"/>
    <w:rsid w:val="008B36A4"/>
    <w:rsid w:val="008C64B3"/>
    <w:rsid w:val="008C72EA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A4136"/>
    <w:rsid w:val="009B2EB9"/>
    <w:rsid w:val="009C0BE0"/>
    <w:rsid w:val="009C243A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B71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55A7"/>
    <w:rsid w:val="00B33A9B"/>
    <w:rsid w:val="00B5212A"/>
    <w:rsid w:val="00B544D2"/>
    <w:rsid w:val="00B5648B"/>
    <w:rsid w:val="00B57015"/>
    <w:rsid w:val="00B640D0"/>
    <w:rsid w:val="00B655BE"/>
    <w:rsid w:val="00B66CC7"/>
    <w:rsid w:val="00B67996"/>
    <w:rsid w:val="00B70E77"/>
    <w:rsid w:val="00B7437D"/>
    <w:rsid w:val="00BA6C22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80AAC"/>
    <w:rsid w:val="00C9308D"/>
    <w:rsid w:val="00CA01B2"/>
    <w:rsid w:val="00CE2635"/>
    <w:rsid w:val="00D07800"/>
    <w:rsid w:val="00D24338"/>
    <w:rsid w:val="00D40BEF"/>
    <w:rsid w:val="00D42DF3"/>
    <w:rsid w:val="00D47771"/>
    <w:rsid w:val="00D62257"/>
    <w:rsid w:val="00D65530"/>
    <w:rsid w:val="00D6692C"/>
    <w:rsid w:val="00D74A1C"/>
    <w:rsid w:val="00D75660"/>
    <w:rsid w:val="00D76F80"/>
    <w:rsid w:val="00D84E5C"/>
    <w:rsid w:val="00D876BF"/>
    <w:rsid w:val="00DC6C67"/>
    <w:rsid w:val="00DE2953"/>
    <w:rsid w:val="00DF551C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6456A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4</cp:revision>
  <cp:lastPrinted>2002-04-23T00:10:00Z</cp:lastPrinted>
  <dcterms:created xsi:type="dcterms:W3CDTF">2019-08-26T15:43:00Z</dcterms:created>
  <dcterms:modified xsi:type="dcterms:W3CDTF">2019-08-30T05:44:00Z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